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C1" w:rsidRPr="00886C13" w:rsidRDefault="00EC5DC1" w:rsidP="00EC5DC1">
      <w:pPr>
        <w:rPr>
          <w:b/>
          <w:sz w:val="48"/>
          <w:szCs w:val="48"/>
        </w:rPr>
      </w:pPr>
      <w:bookmarkStart w:id="0" w:name="_GoBack"/>
      <w:bookmarkEnd w:id="0"/>
      <w:r w:rsidRPr="005547DE">
        <w:rPr>
          <w:noProof/>
        </w:rPr>
        <w:drawing>
          <wp:anchor distT="0" distB="0" distL="114300" distR="114300" simplePos="0" relativeHeight="251659264" behindDoc="0" locked="0" layoutInCell="1" allowOverlap="1" wp14:anchorId="789EBF88" wp14:editId="7D26ADFA">
            <wp:simplePos x="0" y="0"/>
            <wp:positionH relativeFrom="column">
              <wp:posOffset>4998022</wp:posOffset>
            </wp:positionH>
            <wp:positionV relativeFrom="paragraph">
              <wp:posOffset>-266500</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Pr="00886C13">
        <w:rPr>
          <w:b/>
          <w:sz w:val="48"/>
          <w:szCs w:val="48"/>
        </w:rPr>
        <w:t>Princes Bridge restoration</w:t>
      </w:r>
    </w:p>
    <w:p w:rsidR="0049485A" w:rsidRDefault="0049485A" w:rsidP="00EC5DC1">
      <w:pPr>
        <w:rPr>
          <w:b/>
        </w:rPr>
      </w:pPr>
    </w:p>
    <w:p w:rsidR="0049485A" w:rsidRDefault="0049485A" w:rsidP="00EC5DC1">
      <w:pPr>
        <w:rPr>
          <w:b/>
        </w:rPr>
      </w:pPr>
    </w:p>
    <w:p w:rsidR="00EC5DC1" w:rsidRPr="00F55A1B" w:rsidRDefault="00EC5DC1" w:rsidP="00EC5DC1">
      <w:pPr>
        <w:rPr>
          <w:b/>
        </w:rPr>
      </w:pPr>
      <w:r w:rsidRPr="00E33E13">
        <w:rPr>
          <w:b/>
        </w:rPr>
        <w:t>Project update</w:t>
      </w:r>
      <w:r>
        <w:rPr>
          <w:b/>
        </w:rPr>
        <w:t xml:space="preserve"> - December 2023</w:t>
      </w:r>
    </w:p>
    <w:p w:rsidR="00EC5DC1" w:rsidRDefault="00EC5DC1" w:rsidP="00F55A1B">
      <w:pPr>
        <w:spacing w:after="120"/>
      </w:pPr>
      <w:r>
        <w:t xml:space="preserve">City of Melbourne’s restoration of the historic Princes Bridge is </w:t>
      </w:r>
      <w:r w:rsidR="0049485A">
        <w:t xml:space="preserve">now </w:t>
      </w:r>
      <w:r>
        <w:t xml:space="preserve">underway with </w:t>
      </w:r>
      <w:r w:rsidR="0049485A">
        <w:t xml:space="preserve">plenty happening down </w:t>
      </w:r>
      <w:r>
        <w:t>on site.</w:t>
      </w:r>
    </w:p>
    <w:p w:rsidR="00EC5DC1" w:rsidRDefault="0049485A" w:rsidP="00F55A1B">
      <w:pPr>
        <w:spacing w:after="120"/>
      </w:pPr>
      <w:r>
        <w:t xml:space="preserve">Scaffolding </w:t>
      </w:r>
      <w:proofErr w:type="gramStart"/>
      <w:r w:rsidR="00D652EC">
        <w:t>will soon be installed</w:t>
      </w:r>
      <w:proofErr w:type="gramEnd"/>
      <w:r w:rsidR="00EC5DC1">
        <w:t xml:space="preserve"> along the </w:t>
      </w:r>
      <w:hyperlink r:id="rId6" w:history="1">
        <w:r w:rsidR="00EC5DC1" w:rsidRPr="00E33E13">
          <w:rPr>
            <w:rStyle w:val="Hyperlink"/>
          </w:rPr>
          <w:t>first section</w:t>
        </w:r>
      </w:hyperlink>
      <w:r w:rsidR="00EC5DC1">
        <w:t xml:space="preserve"> of the bridge and work on the bluestone replacement and restoration will take place over the coming months.</w:t>
      </w:r>
    </w:p>
    <w:p w:rsidR="00EC5DC1" w:rsidRDefault="00EC5DC1" w:rsidP="00F55A1B">
      <w:pPr>
        <w:spacing w:after="120"/>
      </w:pPr>
      <w:r>
        <w:t xml:space="preserve">New </w:t>
      </w:r>
      <w:hyperlink r:id="rId7" w:history="1">
        <w:r w:rsidRPr="0049485A">
          <w:rPr>
            <w:rStyle w:val="Hyperlink"/>
          </w:rPr>
          <w:t>creative hoarding</w:t>
        </w:r>
      </w:hyperlink>
      <w:r>
        <w:t xml:space="preserve"> artwork by local </w:t>
      </w:r>
      <w:r w:rsidRPr="00486784">
        <w:t xml:space="preserve">Yorta </w:t>
      </w:r>
      <w:proofErr w:type="spellStart"/>
      <w:r w:rsidRPr="00486784">
        <w:t>Yorta</w:t>
      </w:r>
      <w:proofErr w:type="spellEnd"/>
      <w:r w:rsidRPr="00486784">
        <w:t xml:space="preserve"> and </w:t>
      </w:r>
      <w:proofErr w:type="spellStart"/>
      <w:r w:rsidRPr="00486784">
        <w:t>Bundjalung</w:t>
      </w:r>
      <w:proofErr w:type="spellEnd"/>
      <w:r w:rsidRPr="00486784">
        <w:t xml:space="preserve"> man, historian, cultural educator, writer</w:t>
      </w:r>
      <w:r>
        <w:t xml:space="preserve">, </w:t>
      </w:r>
      <w:r w:rsidRPr="00486784">
        <w:t>and artist</w:t>
      </w:r>
      <w:r>
        <w:t>, John Patten, has been installed bring</w:t>
      </w:r>
      <w:r w:rsidR="0049485A">
        <w:t xml:space="preserve">ing colour and vibrancy to the area while the project </w:t>
      </w:r>
      <w:proofErr w:type="gramStart"/>
      <w:r w:rsidR="0049485A">
        <w:t>is delivered</w:t>
      </w:r>
      <w:proofErr w:type="gramEnd"/>
      <w:r w:rsidR="0049485A">
        <w:t xml:space="preserve">. </w:t>
      </w:r>
    </w:p>
    <w:p w:rsidR="00EC5DC1" w:rsidRPr="00486784" w:rsidRDefault="00EC5DC1" w:rsidP="00F55A1B">
      <w:pPr>
        <w:spacing w:after="120"/>
        <w:rPr>
          <w:b/>
        </w:rPr>
      </w:pPr>
      <w:r>
        <w:rPr>
          <w:b/>
        </w:rPr>
        <w:t>About the artwork</w:t>
      </w:r>
    </w:p>
    <w:p w:rsidR="00EC5DC1" w:rsidRDefault="00EC5DC1" w:rsidP="00F55A1B">
      <w:pPr>
        <w:spacing w:after="120"/>
      </w:pPr>
      <w:r>
        <w:t xml:space="preserve">​​Rich with colour and historical meaning, </w:t>
      </w:r>
      <w:proofErr w:type="gramStart"/>
      <w:r w:rsidRPr="00342C6B">
        <w:rPr>
          <w:i/>
        </w:rPr>
        <w:t>Remembering</w:t>
      </w:r>
      <w:proofErr w:type="gramEnd"/>
      <w:r>
        <w:t xml:space="preserve"> by John Patten spotlights significant figures from Victorian Aboriginal history.</w:t>
      </w:r>
    </w:p>
    <w:p w:rsidR="00EC5DC1" w:rsidRDefault="00EC5DC1" w:rsidP="00F55A1B">
      <w:pPr>
        <w:spacing w:after="120"/>
      </w:pPr>
      <w:r>
        <w:t>​​​​​​​​​​​​​​​​​​​​​​​​​​​The artwork features profiles of Elders from the late 19th century through to the 1930s: Simon Wonga, Geraldine Briggs, Jack Patten, George Patten, Bill Onus, Margaret Tucker and William Barak who were instrumental in the push for civil rights in Australia and attained various important achievements across many fields.</w:t>
      </w:r>
    </w:p>
    <w:p w:rsidR="00EC5DC1" w:rsidRDefault="00EC5DC1" w:rsidP="00F55A1B">
      <w:pPr>
        <w:spacing w:after="120" w:line="240" w:lineRule="auto"/>
      </w:pPr>
      <w:r>
        <w:t>The background pattern is a motif found commonly in many traditional Koori artworks in Victoria. The vibrant colour palette shows that contemporary Aboriginal art is not limited to earth tones.</w:t>
      </w:r>
    </w:p>
    <w:p w:rsidR="00EC5DC1" w:rsidRDefault="00120A79" w:rsidP="00F55A1B">
      <w:pPr>
        <w:spacing w:after="120" w:line="240" w:lineRule="auto"/>
      </w:pPr>
      <w:hyperlink r:id="rId8" w:history="1">
        <w:r w:rsidR="00EC5DC1" w:rsidRPr="00F55A1B">
          <w:rPr>
            <w:rStyle w:val="Hyperlink"/>
          </w:rPr>
          <w:t>Visit our website</w:t>
        </w:r>
      </w:hyperlink>
      <w:r w:rsidR="00EC5DC1" w:rsidRPr="00EC5DC1">
        <w:t xml:space="preserve"> to learn more about </w:t>
      </w:r>
      <w:r w:rsidR="00EC5DC1" w:rsidRPr="00F55A1B">
        <w:rPr>
          <w:i/>
        </w:rPr>
        <w:t>Remembering</w:t>
      </w:r>
      <w:r w:rsidR="00EC5DC1" w:rsidRPr="00EC5DC1">
        <w:t>, John Patten and the activists featured in the</w:t>
      </w:r>
      <w:r w:rsidR="00D02F3A">
        <w:t xml:space="preserve"> </w:t>
      </w:r>
      <w:r w:rsidR="00EC5DC1" w:rsidRPr="00EC5DC1">
        <w:t>artwork.</w:t>
      </w:r>
    </w:p>
    <w:p w:rsidR="00EC5DC1" w:rsidRPr="00486784" w:rsidRDefault="00EC5DC1" w:rsidP="00F55A1B">
      <w:pPr>
        <w:spacing w:after="120"/>
        <w:rPr>
          <w:b/>
        </w:rPr>
      </w:pPr>
      <w:r>
        <w:rPr>
          <w:b/>
        </w:rPr>
        <w:t>Holiday site</w:t>
      </w:r>
      <w:r w:rsidRPr="00486784">
        <w:rPr>
          <w:b/>
        </w:rPr>
        <w:t xml:space="preserve"> shut down</w:t>
      </w:r>
    </w:p>
    <w:p w:rsidR="00EC5DC1" w:rsidRDefault="00EC5DC1" w:rsidP="00F55A1B">
      <w:pPr>
        <w:spacing w:after="120"/>
      </w:pPr>
      <w:r>
        <w:t xml:space="preserve">To </w:t>
      </w:r>
      <w:r w:rsidR="0049485A">
        <w:t xml:space="preserve">minimise disruptions </w:t>
      </w:r>
      <w:r>
        <w:t xml:space="preserve">to local businesses, visitors and residents, </w:t>
      </w:r>
      <w:r w:rsidR="0049485A">
        <w:t xml:space="preserve">the project will pause </w:t>
      </w:r>
      <w:r>
        <w:t xml:space="preserve">from 21 December 2023 to 15 January 2024. </w:t>
      </w:r>
    </w:p>
    <w:p w:rsidR="00EC5DC1" w:rsidRDefault="00EC5DC1" w:rsidP="00F55A1B">
      <w:pPr>
        <w:spacing w:after="120"/>
      </w:pPr>
      <w:r>
        <w:t xml:space="preserve">The work site </w:t>
      </w:r>
      <w:proofErr w:type="gramStart"/>
      <w:r>
        <w:t>will be secured</w:t>
      </w:r>
      <w:proofErr w:type="gramEnd"/>
      <w:r>
        <w:t xml:space="preserve"> over this period, however if any issues arise, you can lodge a request or contact our friendly team for assistance:</w:t>
      </w:r>
    </w:p>
    <w:p w:rsidR="00EC5DC1" w:rsidRDefault="00120A79" w:rsidP="00EC5DC1">
      <w:pPr>
        <w:pStyle w:val="ListParagraph"/>
        <w:numPr>
          <w:ilvl w:val="0"/>
          <w:numId w:val="2"/>
        </w:numPr>
        <w:spacing w:after="0"/>
      </w:pPr>
      <w:hyperlink r:id="rId9" w:history="1">
        <w:r w:rsidR="00EC5DC1" w:rsidRPr="00F73010">
          <w:rPr>
            <w:rStyle w:val="Hyperlink"/>
          </w:rPr>
          <w:t>Report graffiti for removal</w:t>
        </w:r>
      </w:hyperlink>
    </w:p>
    <w:p w:rsidR="00EC5DC1" w:rsidRDefault="00EC5DC1" w:rsidP="00EC5DC1">
      <w:pPr>
        <w:pStyle w:val="ListParagraph"/>
        <w:numPr>
          <w:ilvl w:val="0"/>
          <w:numId w:val="2"/>
        </w:numPr>
        <w:spacing w:after="0"/>
      </w:pPr>
      <w:r>
        <w:t>Or call our staff on 03 9658 9658</w:t>
      </w:r>
    </w:p>
    <w:p w:rsidR="00EC5DC1" w:rsidRPr="006A27ED" w:rsidRDefault="00EC5DC1" w:rsidP="00EC5DC1">
      <w:pPr>
        <w:pStyle w:val="ListParagraph"/>
        <w:numPr>
          <w:ilvl w:val="0"/>
          <w:numId w:val="2"/>
        </w:numPr>
        <w:spacing w:after="0"/>
      </w:pPr>
      <w:r>
        <w:t>If there is an emergency, please call 000</w:t>
      </w:r>
    </w:p>
    <w:p w:rsidR="00EC5DC1" w:rsidRDefault="00EC5DC1" w:rsidP="00EC5DC1">
      <w:pPr>
        <w:spacing w:after="0"/>
      </w:pPr>
    </w:p>
    <w:p w:rsidR="00EC5DC1" w:rsidRPr="00886C13" w:rsidRDefault="00EC5DC1" w:rsidP="00EC5DC1">
      <w:pPr>
        <w:spacing w:after="0"/>
        <w:rPr>
          <w:b/>
        </w:rPr>
      </w:pPr>
      <w:r w:rsidRPr="00886C13">
        <w:rPr>
          <w:b/>
        </w:rPr>
        <w:t>For more information</w:t>
      </w:r>
    </w:p>
    <w:p w:rsidR="00EC5DC1" w:rsidRDefault="00EC5DC1" w:rsidP="00EC5DC1">
      <w:pPr>
        <w:spacing w:after="0"/>
      </w:pPr>
      <w:r>
        <w:t xml:space="preserve">Visit </w:t>
      </w:r>
      <w:hyperlink r:id="rId10" w:history="1">
        <w:r w:rsidRPr="00886C13">
          <w:rPr>
            <w:rStyle w:val="Hyperlink"/>
          </w:rPr>
          <w:t>melbourne.vic.gov.au/</w:t>
        </w:r>
        <w:proofErr w:type="spellStart"/>
        <w:r w:rsidRPr="00886C13">
          <w:rPr>
            <w:rStyle w:val="Hyperlink"/>
          </w:rPr>
          <w:t>princesbridgerestoration</w:t>
        </w:r>
        <w:proofErr w:type="spellEnd"/>
      </w:hyperlink>
      <w:r>
        <w:t xml:space="preserve"> or call </w:t>
      </w:r>
      <w:r w:rsidRPr="00556629">
        <w:rPr>
          <w:b/>
        </w:rPr>
        <w:t>9658 9658</w:t>
      </w:r>
      <w:r>
        <w:t xml:space="preserve">. </w:t>
      </w:r>
    </w:p>
    <w:p w:rsidR="00F55A1B" w:rsidRDefault="00F55A1B" w:rsidP="00EC5DC1">
      <w:pPr>
        <w:spacing w:after="0"/>
      </w:pPr>
    </w:p>
    <w:p w:rsidR="00EC5DC1" w:rsidRPr="00886C13" w:rsidRDefault="00EC5DC1" w:rsidP="00EC5DC1">
      <w:pPr>
        <w:spacing w:after="0"/>
        <w:rPr>
          <w:b/>
        </w:rPr>
      </w:pPr>
      <w:r w:rsidRPr="00886C13">
        <w:rPr>
          <w:b/>
        </w:rPr>
        <w:t xml:space="preserve">Interpreter services </w:t>
      </w:r>
    </w:p>
    <w:p w:rsidR="006A19AD" w:rsidRDefault="00EC5DC1" w:rsidP="00EC5DC1">
      <w:pPr>
        <w:spacing w:after="0"/>
      </w:pPr>
      <w:r>
        <w:t>We cater for people of all backgrounds. Please call 03 9280 0726.</w:t>
      </w:r>
    </w:p>
    <w:p w:rsidR="00EC5DC1" w:rsidRPr="006A27ED" w:rsidRDefault="00EC5DC1" w:rsidP="00EC5DC1">
      <w:pPr>
        <w:spacing w:after="0"/>
      </w:pPr>
    </w:p>
    <w:sectPr w:rsidR="00EC5DC1" w:rsidRPr="006A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4688D"/>
    <w:multiLevelType w:val="hybridMultilevel"/>
    <w:tmpl w:val="76286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ED533C"/>
    <w:multiLevelType w:val="hybridMultilevel"/>
    <w:tmpl w:val="C7D2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C1"/>
    <w:rsid w:val="000521C5"/>
    <w:rsid w:val="0008133F"/>
    <w:rsid w:val="000F7D41"/>
    <w:rsid w:val="00120A79"/>
    <w:rsid w:val="003A6FC1"/>
    <w:rsid w:val="0043143B"/>
    <w:rsid w:val="0049485A"/>
    <w:rsid w:val="005F3710"/>
    <w:rsid w:val="00682BD5"/>
    <w:rsid w:val="006A19AD"/>
    <w:rsid w:val="006A27ED"/>
    <w:rsid w:val="008B5EB6"/>
    <w:rsid w:val="00996FEF"/>
    <w:rsid w:val="009A22D8"/>
    <w:rsid w:val="00A36F5D"/>
    <w:rsid w:val="00B335B8"/>
    <w:rsid w:val="00B6108D"/>
    <w:rsid w:val="00C742CD"/>
    <w:rsid w:val="00C863DF"/>
    <w:rsid w:val="00CF085A"/>
    <w:rsid w:val="00D02F3A"/>
    <w:rsid w:val="00D533DB"/>
    <w:rsid w:val="00D5761B"/>
    <w:rsid w:val="00D652EC"/>
    <w:rsid w:val="00D811B1"/>
    <w:rsid w:val="00EC5DC1"/>
    <w:rsid w:val="00F55A1B"/>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D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DC1"/>
    <w:pPr>
      <w:ind w:left="720"/>
      <w:contextualSpacing/>
    </w:pPr>
  </w:style>
  <w:style w:type="paragraph" w:styleId="NormalWeb">
    <w:name w:val="Normal (Web)"/>
    <w:basedOn w:val="Normal"/>
    <w:uiPriority w:val="99"/>
    <w:unhideWhenUsed/>
    <w:rsid w:val="00EC5DC1"/>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C5DC1"/>
    <w:rPr>
      <w:color w:val="0000FF" w:themeColor="hyperlink"/>
      <w:u w:val="single"/>
    </w:rPr>
  </w:style>
  <w:style w:type="character" w:styleId="FollowedHyperlink">
    <w:name w:val="FollowedHyperlink"/>
    <w:basedOn w:val="DefaultParagraphFont"/>
    <w:uiPriority w:val="99"/>
    <w:semiHidden/>
    <w:unhideWhenUsed/>
    <w:rsid w:val="00EC5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melbourne.vic.gov.au/arts-and-culture/art-outdoors/public-art-melbourne/projects/Pages/john-patten-remembering.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ttps://www.melbourne.vic.gov.au/building-and-development/planning-and-building-services/construction-development/occupy-public-space/Pages/creative-hoardings-trial.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lbourne.vic.gov.au/SiteCollectionDocuments/Princes%20Bridge%20restoration%20Section%201%20Works%20Map.pdf"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www.melbourne.vic.gov.au/building-and-development/shaping-the-city/city-projects/Pages/princes-bridge-restoration.aspx" TargetMode="External"/><Relationship Id="rId4" Type="http://schemas.openxmlformats.org/officeDocument/2006/relationships/webSettings" Target="webSettings.xml"/><Relationship Id="rId9" Type="http://schemas.openxmlformats.org/officeDocument/2006/relationships/hyperlink" Target="https://www.melbourne.vic.gov.au/residents/home-neighbourhood/graffiti/Pages/graffiti.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3EF805-89F3-4C1D-BCDA-77AAA267D262}"/>
</file>

<file path=customXml/itemProps2.xml><?xml version="1.0" encoding="utf-8"?>
<ds:datastoreItem xmlns:ds="http://schemas.openxmlformats.org/officeDocument/2006/customXml" ds:itemID="{7B79BBC9-2A06-4DBE-8FC3-2D00595889F0}"/>
</file>

<file path=customXml/itemProps3.xml><?xml version="1.0" encoding="utf-8"?>
<ds:datastoreItem xmlns:ds="http://schemas.openxmlformats.org/officeDocument/2006/customXml" ds:itemID="{13B672BD-DC90-491E-86A6-F0179CF3E895}"/>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Princes Bridge restoration December 2023 update</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 Bridge restoration December 2023 update</dc:title>
  <dc:subject/>
  <dc:creator/>
  <cp:keywords/>
  <dc:description/>
  <cp:lastModifiedBy/>
  <cp:revision>1</cp:revision>
  <dcterms:created xsi:type="dcterms:W3CDTF">2023-12-06T23:13:00Z</dcterms:created>
  <dcterms:modified xsi:type="dcterms:W3CDTF">2023-12-06T23:14:00Z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